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D7005" w14:textId="5B0AD04A" w:rsidR="003037CF" w:rsidRDefault="00E80612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南昌大学</w:t>
      </w:r>
      <w:r>
        <w:rPr>
          <w:rFonts w:ascii="微软雅黑" w:eastAsia="微软雅黑" w:hAnsi="微软雅黑" w:hint="eastAsia"/>
          <w:u w:val="single"/>
        </w:rPr>
        <w:t xml:space="preserve">  202</w:t>
      </w:r>
      <w:r w:rsidR="00E1137F">
        <w:rPr>
          <w:rFonts w:ascii="微软雅黑" w:eastAsia="微软雅黑" w:hAnsi="微软雅黑" w:hint="eastAsia"/>
          <w:u w:val="single"/>
        </w:rPr>
        <w:t>4</w:t>
      </w:r>
      <w:r>
        <w:rPr>
          <w:rFonts w:ascii="微软雅黑" w:eastAsia="微软雅黑" w:hAnsi="微软雅黑" w:hint="eastAsia"/>
          <w:u w:val="single"/>
        </w:rPr>
        <w:t xml:space="preserve">  </w:t>
      </w:r>
      <w:r>
        <w:rPr>
          <w:rFonts w:ascii="微软雅黑" w:eastAsia="微软雅黑" w:hAnsi="微软雅黑" w:hint="eastAsia"/>
        </w:rPr>
        <w:t>届本科生毕业设计（论文）答辩信息公示表</w:t>
      </w:r>
    </w:p>
    <w:p w14:paraId="414F1B33" w14:textId="5109F259" w:rsidR="003037CF" w:rsidRDefault="00E80612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学院：外国语学院         专业：</w:t>
      </w:r>
      <w:r w:rsidR="00E1137F">
        <w:rPr>
          <w:rFonts w:ascii="微软雅黑" w:eastAsia="微软雅黑" w:hAnsi="微软雅黑" w:hint="eastAsia"/>
        </w:rPr>
        <w:t>英语</w:t>
      </w:r>
      <w:r>
        <w:rPr>
          <w:rFonts w:ascii="微软雅黑" w:eastAsia="微软雅黑" w:hAnsi="微软雅黑" w:hint="eastAsia"/>
        </w:rPr>
        <w:t xml:space="preserve">        班级:</w:t>
      </w:r>
      <w:r>
        <w:rPr>
          <w:rFonts w:ascii="微软雅黑" w:eastAsia="微软雅黑" w:hAnsi="微软雅黑"/>
        </w:rPr>
        <w:t xml:space="preserve"> </w:t>
      </w:r>
      <w:r w:rsidR="00E1137F">
        <w:rPr>
          <w:rFonts w:ascii="微软雅黑" w:eastAsia="微软雅黑" w:hAnsi="微软雅黑" w:hint="eastAsia"/>
        </w:rPr>
        <w:t>语言与</w:t>
      </w:r>
      <w:r w:rsidR="008E4F01">
        <w:rPr>
          <w:rFonts w:ascii="微软雅黑" w:eastAsia="微软雅黑" w:hAnsi="微软雅黑" w:hint="eastAsia"/>
        </w:rPr>
        <w:t>翻译</w:t>
      </w:r>
      <w:r w:rsidR="00E1137F">
        <w:rPr>
          <w:rFonts w:ascii="微软雅黑" w:eastAsia="微软雅黑" w:hAnsi="微软雅黑" w:hint="eastAsia"/>
        </w:rPr>
        <w:t>20</w:t>
      </w:r>
      <w:r w:rsidR="00070F98"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 w:hint="eastAsia"/>
        </w:rPr>
        <w:t>班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779"/>
        <w:gridCol w:w="148"/>
        <w:gridCol w:w="572"/>
        <w:gridCol w:w="846"/>
        <w:gridCol w:w="234"/>
        <w:gridCol w:w="720"/>
        <w:gridCol w:w="540"/>
        <w:gridCol w:w="2655"/>
        <w:gridCol w:w="1067"/>
        <w:gridCol w:w="879"/>
        <w:gridCol w:w="1276"/>
      </w:tblGrid>
      <w:tr w:rsidR="003037CF" w14:paraId="71D78023" w14:textId="77777777" w:rsidTr="00917C46">
        <w:tc>
          <w:tcPr>
            <w:tcW w:w="1440" w:type="dxa"/>
            <w:gridSpan w:val="2"/>
            <w:vAlign w:val="center"/>
          </w:tcPr>
          <w:p w14:paraId="12D353E4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答辩组号</w:t>
            </w:r>
          </w:p>
        </w:tc>
        <w:tc>
          <w:tcPr>
            <w:tcW w:w="1800" w:type="dxa"/>
            <w:gridSpan w:val="4"/>
            <w:vAlign w:val="center"/>
          </w:tcPr>
          <w:p w14:paraId="50460C92" w14:textId="2C1865B8" w:rsidR="003037CF" w:rsidRDefault="003B544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60" w:type="dxa"/>
            <w:gridSpan w:val="2"/>
            <w:vAlign w:val="center"/>
          </w:tcPr>
          <w:p w14:paraId="2A5D267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答辩时间</w:t>
            </w:r>
          </w:p>
        </w:tc>
        <w:tc>
          <w:tcPr>
            <w:tcW w:w="2655" w:type="dxa"/>
            <w:vAlign w:val="center"/>
          </w:tcPr>
          <w:p w14:paraId="52996C82" w14:textId="2DFC183E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hint="eastAsia"/>
                <w:szCs w:val="21"/>
              </w:rPr>
              <w:t>202</w:t>
            </w:r>
            <w:r w:rsidR="00E1137F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.6.</w:t>
            </w:r>
            <w:r w:rsidR="00E1137F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08:00-17:00</w:t>
            </w:r>
          </w:p>
        </w:tc>
        <w:tc>
          <w:tcPr>
            <w:tcW w:w="1067" w:type="dxa"/>
            <w:vAlign w:val="center"/>
          </w:tcPr>
          <w:p w14:paraId="62E4A9CA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答辩地点</w:t>
            </w:r>
          </w:p>
        </w:tc>
        <w:tc>
          <w:tcPr>
            <w:tcW w:w="2155" w:type="dxa"/>
            <w:gridSpan w:val="2"/>
            <w:vAlign w:val="center"/>
          </w:tcPr>
          <w:p w14:paraId="7952A02B" w14:textId="44911780" w:rsidR="00E80612" w:rsidRDefault="00E1137F" w:rsidP="008358EA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外经楼</w:t>
            </w:r>
            <w:r w:rsidR="00E80612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1</w:t>
            </w:r>
            <w:r w:rsidR="00070F98">
              <w:rPr>
                <w:rFonts w:ascii="微软雅黑" w:eastAsia="微软雅黑" w:hAnsi="微软雅黑" w:hint="eastAsia"/>
              </w:rPr>
              <w:t>9</w:t>
            </w:r>
          </w:p>
        </w:tc>
      </w:tr>
      <w:tr w:rsidR="003037CF" w14:paraId="3232BB9F" w14:textId="77777777" w:rsidTr="00917C46">
        <w:trPr>
          <w:trHeight w:val="446"/>
        </w:trPr>
        <w:tc>
          <w:tcPr>
            <w:tcW w:w="1440" w:type="dxa"/>
            <w:gridSpan w:val="2"/>
          </w:tcPr>
          <w:p w14:paraId="735BBBE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答辩委员会</w:t>
            </w:r>
          </w:p>
        </w:tc>
        <w:tc>
          <w:tcPr>
            <w:tcW w:w="720" w:type="dxa"/>
            <w:gridSpan w:val="2"/>
          </w:tcPr>
          <w:p w14:paraId="2145144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组长</w:t>
            </w:r>
          </w:p>
        </w:tc>
        <w:tc>
          <w:tcPr>
            <w:tcW w:w="1080" w:type="dxa"/>
            <w:gridSpan w:val="2"/>
          </w:tcPr>
          <w:p w14:paraId="722846B4" w14:textId="579ED602" w:rsidR="003037CF" w:rsidRDefault="003B5442">
            <w:pPr>
              <w:rPr>
                <w:rFonts w:ascii="微软雅黑" w:eastAsia="微软雅黑" w:hAnsi="微软雅黑"/>
              </w:rPr>
            </w:pPr>
            <w:r w:rsidRPr="003B5442">
              <w:rPr>
                <w:rFonts w:ascii="微软雅黑" w:eastAsia="微软雅黑" w:hAnsi="微软雅黑" w:hint="eastAsia"/>
              </w:rPr>
              <w:t>王丽萍</w:t>
            </w:r>
          </w:p>
        </w:tc>
        <w:tc>
          <w:tcPr>
            <w:tcW w:w="720" w:type="dxa"/>
          </w:tcPr>
          <w:p w14:paraId="0E2D4FD8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成员</w:t>
            </w:r>
          </w:p>
        </w:tc>
        <w:tc>
          <w:tcPr>
            <w:tcW w:w="6417" w:type="dxa"/>
            <w:gridSpan w:val="5"/>
          </w:tcPr>
          <w:p w14:paraId="7B5CCD09" w14:textId="3FE8DE21" w:rsidR="003037CF" w:rsidRDefault="003B5442">
            <w:pPr>
              <w:rPr>
                <w:rFonts w:ascii="微软雅黑" w:eastAsia="微软雅黑" w:hAnsi="微软雅黑"/>
              </w:rPr>
            </w:pPr>
            <w:r w:rsidRPr="003B5442">
              <w:rPr>
                <w:rFonts w:ascii="微软雅黑" w:eastAsia="微软雅黑" w:hAnsi="微软雅黑" w:hint="eastAsia"/>
              </w:rPr>
              <w:t>钟达峰、王明霞、李琪、涂志琴</w:t>
            </w:r>
          </w:p>
        </w:tc>
      </w:tr>
      <w:tr w:rsidR="003037CF" w14:paraId="4887B9F7" w14:textId="77777777" w:rsidTr="00917C46">
        <w:tc>
          <w:tcPr>
            <w:tcW w:w="10377" w:type="dxa"/>
            <w:gridSpan w:val="12"/>
          </w:tcPr>
          <w:p w14:paraId="5F548539" w14:textId="77777777" w:rsidR="003037CF" w:rsidRDefault="003037CF">
            <w:pPr>
              <w:rPr>
                <w:rFonts w:ascii="微软雅黑" w:eastAsia="微软雅黑" w:hAnsi="微软雅黑"/>
                <w:sz w:val="10"/>
                <w:szCs w:val="10"/>
              </w:rPr>
            </w:pPr>
          </w:p>
        </w:tc>
      </w:tr>
      <w:tr w:rsidR="003037CF" w14:paraId="4419CC08" w14:textId="77777777" w:rsidTr="00917C46">
        <w:tc>
          <w:tcPr>
            <w:tcW w:w="661" w:type="dxa"/>
            <w:tcBorders>
              <w:bottom w:val="single" w:sz="4" w:space="0" w:color="auto"/>
            </w:tcBorders>
          </w:tcPr>
          <w:p w14:paraId="19F625E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1318DB59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BA3A34C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</w:tcPr>
          <w:p w14:paraId="0FBC7CC5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题目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0B4318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指导教师</w:t>
            </w:r>
          </w:p>
        </w:tc>
      </w:tr>
      <w:tr w:rsidR="00917C46" w14:paraId="4F13AC4F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205B" w14:textId="0CC43632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78B" w14:textId="0C879B63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张晴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3A16" w14:textId="2267E3B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5101120004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9F" w14:textId="06F61C93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Comparative Study on the Translations of A Wrinkle in Time by Liao Li and Huang Yujun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324D" w14:textId="2ED11A92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赖文斌</w:t>
            </w:r>
          </w:p>
        </w:tc>
      </w:tr>
      <w:tr w:rsidR="00917C46" w14:paraId="73CEE63B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21C0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8E6E" w14:textId="26F8633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邹骁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D6F8" w14:textId="658B377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5101120005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CD19" w14:textId="6C042EB6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Corpus-Based Diachronic Study on the English Translation of Chinese Legal Terms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0C3A" w14:textId="2A70C6B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贺凯达</w:t>
            </w:r>
          </w:p>
        </w:tc>
      </w:tr>
      <w:tr w:rsidR="00917C46" w14:paraId="6C97FAFA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6B7A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25DF" w14:textId="0E0A1C4B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李盖茨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D432" w14:textId="34EC133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5101120009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697D" w14:textId="5FA9A74D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Comparative Study of Two Chinese Versions of A Thousand Splendid Suns from the Perspective of Relevance Theory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CC2" w14:textId="0A84270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杨义宽</w:t>
            </w:r>
          </w:p>
        </w:tc>
      </w:tr>
      <w:tr w:rsidR="00917C46" w14:paraId="73A1E071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41F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40EE" w14:textId="0AD989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范玉珍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E918" w14:textId="567B58DF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5101120010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F04C" w14:textId="550D3728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Comparative Study of Two Chinese Versions of The Secret Garden from the Perspective of Reception Aesthetics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5E63" w14:textId="7709D2B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赖文斌</w:t>
            </w:r>
          </w:p>
        </w:tc>
      </w:tr>
      <w:tr w:rsidR="00917C46" w14:paraId="44E7F992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3F38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E09" w14:textId="362328E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周紫寒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F2E" w14:textId="7DE57C49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5101120016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EE5F" w14:textId="67DDF035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the Film Subtitle Translation from the Perspective of the Interpretive Theory--A Case Study of Before Sunrise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7101" w14:textId="48550C7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杨翠翠</w:t>
            </w:r>
          </w:p>
        </w:tc>
      </w:tr>
      <w:tr w:rsidR="00917C46" w14:paraId="4600C9BA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773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EF59" w14:textId="01CC7B6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宋思蒙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087D" w14:textId="1CA6615B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5101120017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977A" w14:textId="35F1921D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Terror Hidden in Double and Mirror: An Analysis of The Fall of the House of Usher from the Perspective of Uncanny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4BC" w14:textId="0F7F39E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米保富</w:t>
            </w:r>
          </w:p>
        </w:tc>
      </w:tr>
      <w:tr w:rsidR="00917C46" w14:paraId="209363D7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BEB6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134E" w14:textId="1EDD24D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刘丽源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9E0" w14:textId="24DA2DDC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5101120018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3C77" w14:textId="611E12C8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On Translation of Film Titles from the Perspective of Reception Aesthetics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5EE7" w14:textId="59C375E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杨翠翠</w:t>
            </w:r>
          </w:p>
        </w:tc>
      </w:tr>
      <w:tr w:rsidR="00917C46" w14:paraId="3292988A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11E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6B6" w14:textId="3A8EB9F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华艳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B3A6" w14:textId="1081288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5101120019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D7D8" w14:textId="45FC76D2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The Influence of Ambiguity Tolerance of Translation Performance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7314" w14:textId="01671D7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王丽萍</w:t>
            </w:r>
          </w:p>
        </w:tc>
      </w:tr>
      <w:tr w:rsidR="00917C46" w14:paraId="6111CB48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AA8B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6A1E" w14:textId="6FD2E32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郭娇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CFA6" w14:textId="08613ED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5101120022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E978" w14:textId="15B37DEB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Subtitle Translation from the Perspective of Eco-translatology: A Case Study of The Wandering Earth 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9C72" w14:textId="21F2575F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孙晓燕</w:t>
            </w:r>
          </w:p>
        </w:tc>
      </w:tr>
      <w:tr w:rsidR="00917C46" w14:paraId="2135CADE" w14:textId="77777777" w:rsidTr="00917C46">
        <w:trPr>
          <w:trHeight w:val="45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DD8" w14:textId="658608C0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szCs w:val="21"/>
              </w:rPr>
              <w:t>1</w:t>
            </w:r>
            <w:r w:rsidRPr="00917C46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904B" w14:textId="4A5A6FC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卢慧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6B81" w14:textId="0A7F6989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5101120025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2108" w14:textId="55005561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the Ideology and Patronage in Guo Dali's Chinese Translation of Capital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22C6" w14:textId="08D8555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付添爵</w:t>
            </w:r>
          </w:p>
        </w:tc>
      </w:tr>
      <w:tr w:rsidR="00917C46" w14:paraId="49A18764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5E52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80E" w14:textId="084E300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裴爽田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19E1" w14:textId="3A94E192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5101120035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996" w14:textId="7C9E68E4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of the Translation of The Wealth of Nations from the Perspective of the Theory of the Combination of Verticalness and Reality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DF7C" w14:textId="642ADE46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钟达锋</w:t>
            </w:r>
          </w:p>
        </w:tc>
      </w:tr>
      <w:tr w:rsidR="00917C46" w14:paraId="145203BF" w14:textId="77777777" w:rsidTr="00917C46">
        <w:trPr>
          <w:trHeight w:val="3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DE05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5B9" w14:textId="1EE5376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龚晨媛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B73B" w14:textId="5A8AB16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5101120039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10ED" w14:textId="15C46721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Exploring the ‘Critical Thinking Absence’ from the Perspective of Cognitive Linguistics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1A4E" w14:textId="2AB524FF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王丽萍</w:t>
            </w:r>
          </w:p>
        </w:tc>
      </w:tr>
      <w:tr w:rsidR="00917C46" w14:paraId="334A083E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6EF6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8C29" w14:textId="472E02A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刘洪鑫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4F6" w14:textId="4B28314F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5101120042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42B5" w14:textId="5FF87478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English Translation of Digital Products Advertisements in China from the Perspective of Multimodal Discourse Analysis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DC37" w14:textId="5999187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杨义宽</w:t>
            </w:r>
          </w:p>
        </w:tc>
      </w:tr>
      <w:tr w:rsidR="00917C46" w14:paraId="030A50DF" w14:textId="77777777" w:rsidTr="00917C46">
        <w:trPr>
          <w:trHeight w:val="44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F955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FE4F" w14:textId="4EAE83E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王烨涵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DAAA" w14:textId="18073CB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5101120044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8DEA" w14:textId="68B00ADF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the English Translation of Culture-Loaded Words in The Three-Body Problem from the Perspective of Eco-translatology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1E6" w14:textId="449DEC2C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黄秋菊</w:t>
            </w:r>
          </w:p>
        </w:tc>
      </w:tr>
      <w:tr w:rsidR="00917C46" w14:paraId="63A32BC0" w14:textId="77777777" w:rsidTr="00917C46">
        <w:trPr>
          <w:trHeight w:val="3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619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5193" w14:textId="5DA5F80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李美茜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945" w14:textId="4328968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5101120085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2DA2" w14:textId="0723BA86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the English Translation of Culture-loaded Words in A Bittersweet Journey Through Culture from the Perspective of Newmark 's Translation Theory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67DC" w14:textId="00B7555D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杨翠翠</w:t>
            </w:r>
          </w:p>
        </w:tc>
      </w:tr>
      <w:tr w:rsidR="00917C46" w14:paraId="48516E1E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3DF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3CC" w14:textId="37D49B49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王诗雨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562" w14:textId="7256110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5101120088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6637" w14:textId="6AD89E72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the Translation of Culture-loaded Words in To Live from the Perspective of Newmark's Translation Theory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5A5" w14:textId="13437853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杨翠翠</w:t>
            </w:r>
          </w:p>
        </w:tc>
      </w:tr>
      <w:tr w:rsidR="00917C46" w14:paraId="0C547A2D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10F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lastRenderedPageBreak/>
              <w:t>17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9652" w14:textId="21B5BF1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万皓明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BAF4" w14:textId="5470FB52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5101120089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385" w14:textId="0D665F72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Research on Translator Subjectivity in English Translation of Chinese Political Discourse with Chinese Characteristics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0033" w14:textId="2B68460C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刘婷</w:t>
            </w:r>
          </w:p>
        </w:tc>
      </w:tr>
      <w:tr w:rsidR="00917C46" w14:paraId="290E96A6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B511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00CD" w14:textId="3F0C7F3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简雨蕊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9814" w14:textId="5D796228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5101120092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EC8" w14:textId="14B77811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on the Translating Strategies in Wang Xiancai's Medical Translations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5758" w14:textId="5D85EE5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付添爵</w:t>
            </w:r>
          </w:p>
        </w:tc>
      </w:tr>
      <w:tr w:rsidR="00917C46" w14:paraId="37A8DD29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51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9910" w14:textId="3055640B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操勇军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F552" w14:textId="56EBC73F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5101120098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2408" w14:textId="2E47A024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of the C-E Translation of Nanchang Relic Museum for Haihun Principality of the Han Dynasty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732" w14:textId="0CD7604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蒋平</w:t>
            </w:r>
          </w:p>
        </w:tc>
      </w:tr>
      <w:tr w:rsidR="00917C46" w14:paraId="1266C1AA" w14:textId="77777777" w:rsidTr="00917C46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91F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4231" w14:textId="3A59418D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熊欣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02CF" w14:textId="0D34972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5101120099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6ABB" w14:textId="3597F10A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of the Translation of Legal Terms in the Contracts Book of PRC Civil Code from the Perspective of Functionality plus Loyalty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D39" w14:textId="2106CAC0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钟达锋</w:t>
            </w:r>
          </w:p>
        </w:tc>
      </w:tr>
      <w:tr w:rsidR="00917C46" w14:paraId="5B37A905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5733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B18" w14:textId="1C9CF17B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李菲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111" w14:textId="4BE8CB5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5101120100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C201" w14:textId="3CCD58F1" w:rsidR="00917C46" w:rsidRPr="00917C46" w:rsidRDefault="00917C46" w:rsidP="00917C46">
            <w:pPr>
              <w:jc w:val="center"/>
              <w:rPr>
                <w:rFonts w:eastAsia="微软雅黑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Comparative Study of English Synonyms Based on COCA Corpus: A Case Study of "Bureau" And "Administration" in the Translation of "局"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856" w14:textId="2CD9DFF5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刘婷</w:t>
            </w:r>
          </w:p>
        </w:tc>
      </w:tr>
      <w:tr w:rsidR="00917C46" w14:paraId="79F8740D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0421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1B43" w14:textId="24462B11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寿卓钦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B8CE" w14:textId="32EEFC66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5101120107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5F25" w14:textId="1555AB00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A Study of Pragmatic Presupposition in English News Headlines of</w:t>
            </w: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br/>
              <w:t>Business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0402" w14:textId="128DDF9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米保富</w:t>
            </w:r>
          </w:p>
        </w:tc>
      </w:tr>
      <w:tr w:rsidR="00917C46" w14:paraId="4C5B3804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00D2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9EB" w14:textId="61CA72FD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骆柳冰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8037" w14:textId="2EAA38EA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5101120115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6A6A" w14:textId="53563D27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On the Translator's Subjectivity in Literary Translation-- A Study on Zeng Hu's Translation of The Thorn Birds Based on Translator Behavior Criticism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3355" w14:textId="2E74DA56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郑军荣</w:t>
            </w:r>
          </w:p>
        </w:tc>
      </w:tr>
      <w:tr w:rsidR="00917C46" w14:paraId="7AE9E56D" w14:textId="77777777" w:rsidTr="00917C46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01F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E9F8" w14:textId="17977306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康佳怡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875E" w14:textId="282465D4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5101120123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E470" w14:textId="176335C8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Differences and Fusions of Chinese and American Cultures from the Perspective of Cultural Dimension Theory:A Case Study of The Farewell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5483" w14:textId="5413033C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孙晓燕</w:t>
            </w:r>
          </w:p>
        </w:tc>
      </w:tr>
      <w:tr w:rsidR="00917C46" w14:paraId="5D290BF6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7D81" w14:textId="77777777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C841" w14:textId="362102BE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龚浩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5256" w14:textId="2B72F4D0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5402120070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63A" w14:textId="74269578" w:rsidR="00917C46" w:rsidRP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Predictive and mediating effects of Chinese university students' English self-efficacy and ideal L2 self on intercultural sensitivity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3F66" w14:textId="0741087F" w:rsidR="00917C46" w:rsidRP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  <w:r w:rsidRPr="00917C46">
              <w:rPr>
                <w:rFonts w:ascii="等线" w:eastAsia="等线" w:hAnsi="等线" w:hint="eastAsia"/>
                <w:color w:val="000000"/>
                <w:szCs w:val="21"/>
              </w:rPr>
              <w:t>王丽萍</w:t>
            </w:r>
          </w:p>
        </w:tc>
      </w:tr>
      <w:tr w:rsidR="00917C46" w14:paraId="2E31DDFC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6E3B" w14:textId="24A9FE0E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C326" w14:textId="173444B6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49FD" w14:textId="332B1794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702A" w14:textId="64D75029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B79" w14:textId="292AAA63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00DEC5A6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DBE5" w14:textId="6FC898F6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C7BD" w14:textId="0F23AEAF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9EEA" w14:textId="724D00C6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3738" w14:textId="0F60092F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52BC" w14:textId="57BD2C79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00BC4579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327D" w14:textId="2701DC95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6AA" w14:textId="009E6F35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D382" w14:textId="56C9390C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1491" w14:textId="4BA6BDB9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DF8F" w14:textId="66F121B3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63C71A07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E23C" w14:textId="5086B36D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93E" w14:textId="0BA6B413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4E9D" w14:textId="10258D34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B4A0" w14:textId="48FC3FBA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4ED" w14:textId="591D02AB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2747D95E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67E4" w14:textId="7C72D346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E81" w14:textId="7E51D033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B30" w14:textId="490C7784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5F7D" w14:textId="4222B87D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0A17" w14:textId="1556E883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62D34030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A9CB" w14:textId="261F7B72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E87" w14:textId="3ADEBB38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DA35" w14:textId="1787413F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02EF" w14:textId="485C49C7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894F" w14:textId="23AD3F26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58F534BF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5CE2" w14:textId="09CCBABD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3613" w14:textId="42979A5E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46EE" w14:textId="30CCF9CA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BA3" w14:textId="46511CDC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0861" w14:textId="0DC12911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5403EF2B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767A" w14:textId="399F5187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0029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F691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F212" w14:textId="77777777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4467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67C26BE9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36F6" w14:textId="261F5A68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5C41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D7C6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7635" w14:textId="77777777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C32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C46" w14:paraId="6FD51BA9" w14:textId="77777777" w:rsidTr="00917C4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A01" w14:textId="3448E989" w:rsidR="00917C46" w:rsidRPr="008358EA" w:rsidRDefault="00917C46" w:rsidP="00917C4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B277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71B9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8EA9" w14:textId="77777777" w:rsidR="00917C46" w:rsidRDefault="00917C46" w:rsidP="00917C46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C09" w14:textId="77777777" w:rsidR="00917C46" w:rsidRDefault="00917C46" w:rsidP="00917C4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BCC964" w14:textId="77777777" w:rsidR="003037CF" w:rsidRDefault="003037CF"/>
    <w:sectPr w:rsidR="003037C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6BEDC" w14:textId="77777777" w:rsidR="00D2631A" w:rsidRDefault="00D2631A" w:rsidP="008358EA">
      <w:r>
        <w:separator/>
      </w:r>
    </w:p>
  </w:endnote>
  <w:endnote w:type="continuationSeparator" w:id="0">
    <w:p w14:paraId="4B630994" w14:textId="77777777" w:rsidR="00D2631A" w:rsidRDefault="00D2631A" w:rsidP="0083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A0847" w14:textId="77777777" w:rsidR="00D2631A" w:rsidRDefault="00D2631A" w:rsidP="008358EA">
      <w:r>
        <w:separator/>
      </w:r>
    </w:p>
  </w:footnote>
  <w:footnote w:type="continuationSeparator" w:id="0">
    <w:p w14:paraId="29D86500" w14:textId="77777777" w:rsidR="00D2631A" w:rsidRDefault="00D2631A" w:rsidP="00835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kzNmM5N2UzNDZmY2IzM2UyZWU3ZGY1MmFhYmQ1YWYifQ=="/>
  </w:docVars>
  <w:rsids>
    <w:rsidRoot w:val="18EB611E"/>
    <w:rsid w:val="00070F98"/>
    <w:rsid w:val="00081F57"/>
    <w:rsid w:val="001F32FA"/>
    <w:rsid w:val="002D5CE3"/>
    <w:rsid w:val="00301B12"/>
    <w:rsid w:val="003037CF"/>
    <w:rsid w:val="003634A4"/>
    <w:rsid w:val="003B5442"/>
    <w:rsid w:val="003C1E1A"/>
    <w:rsid w:val="003D79AC"/>
    <w:rsid w:val="00416BF7"/>
    <w:rsid w:val="004E4503"/>
    <w:rsid w:val="00681C75"/>
    <w:rsid w:val="006B0B3E"/>
    <w:rsid w:val="00771C1F"/>
    <w:rsid w:val="008358EA"/>
    <w:rsid w:val="008E4F01"/>
    <w:rsid w:val="00917C46"/>
    <w:rsid w:val="00976395"/>
    <w:rsid w:val="00AB36B8"/>
    <w:rsid w:val="00AC0436"/>
    <w:rsid w:val="00D2631A"/>
    <w:rsid w:val="00DC141F"/>
    <w:rsid w:val="00E1137F"/>
    <w:rsid w:val="00E80612"/>
    <w:rsid w:val="00F300D2"/>
    <w:rsid w:val="18EB611E"/>
    <w:rsid w:val="6D93481E"/>
    <w:rsid w:val="7D3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9A17F"/>
  <w15:docId w15:val="{F8721CD3-5FC6-4A1F-9012-CC93D71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5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58E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35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58E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Kyun</dc:creator>
  <cp:lastModifiedBy>苇 唐</cp:lastModifiedBy>
  <cp:revision>3</cp:revision>
  <dcterms:created xsi:type="dcterms:W3CDTF">2024-05-30T08:11:00Z</dcterms:created>
  <dcterms:modified xsi:type="dcterms:W3CDTF">2024-05-30T09:55:00Z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8C600A23E8C44DA8B294593096652B15</vt:lpwstr>
  </property>
</Properties>
</file>